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5F59D" w14:textId="77777777" w:rsidR="00E779CC" w:rsidRDefault="00E779CC" w:rsidP="00E779CC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r w:rsidRPr="00BD3750">
        <w:rPr>
          <w:rFonts w:ascii="Calibri" w:hAnsi="Calibri"/>
          <w:b/>
          <w:sz w:val="32"/>
        </w:rPr>
        <w:t xml:space="preserve">LETTER AND RELEASE FORM FOR </w:t>
      </w:r>
    </w:p>
    <w:p w14:paraId="322C6120" w14:textId="77777777" w:rsidR="00E779CC" w:rsidRPr="00BD3750" w:rsidRDefault="00E779CC" w:rsidP="00E779CC">
      <w:pPr>
        <w:jc w:val="center"/>
        <w:rPr>
          <w:rFonts w:ascii="Calibri" w:hAnsi="Calibri"/>
          <w:sz w:val="32"/>
        </w:rPr>
      </w:pPr>
      <w:r w:rsidRPr="00BD3750">
        <w:rPr>
          <w:rFonts w:ascii="Calibri" w:hAnsi="Calibri"/>
          <w:b/>
          <w:sz w:val="32"/>
        </w:rPr>
        <w:t>TEACHER CANDIDATE PARTICIPATION</w:t>
      </w:r>
      <w:r w:rsidRPr="00BD3750">
        <w:rPr>
          <w:rFonts w:ascii="Calibri" w:hAnsi="Calibri"/>
          <w:sz w:val="32"/>
        </w:rPr>
        <w:t xml:space="preserve"> </w:t>
      </w:r>
    </w:p>
    <w:p w14:paraId="6B96E156" w14:textId="77777777" w:rsidR="00E779CC" w:rsidRDefault="00E779CC" w:rsidP="00E779CC">
      <w:pPr>
        <w:jc w:val="center"/>
        <w:rPr>
          <w:sz w:val="20"/>
        </w:rPr>
      </w:pPr>
    </w:p>
    <w:p w14:paraId="164FA2D8" w14:textId="77777777" w:rsidR="00E779CC" w:rsidRDefault="00E779CC" w:rsidP="00E779CC">
      <w:pPr>
        <w:pStyle w:val="Default"/>
      </w:pPr>
    </w:p>
    <w:p w14:paraId="08270307" w14:textId="77777777" w:rsidR="00E779CC" w:rsidRPr="00727EF5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  <w:r w:rsidRPr="00727EF5">
        <w:rPr>
          <w:rFonts w:asciiTheme="minorHAnsi" w:hAnsiTheme="minorHAnsi"/>
          <w:sz w:val="22"/>
          <w:szCs w:val="22"/>
        </w:rPr>
        <w:t xml:space="preserve">Dear Teacher Candidate: </w:t>
      </w:r>
    </w:p>
    <w:p w14:paraId="5BABCCC1" w14:textId="77777777" w:rsidR="00E779CC" w:rsidRPr="00727EF5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</w:p>
    <w:p w14:paraId="68DADE34" w14:textId="77777777" w:rsidR="00E779CC" w:rsidRPr="00727EF5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part of the Teacher Performance Assessment (edTPA) assessment, you are required to submit video recordings of your in-class instruction</w:t>
      </w:r>
      <w:r w:rsidRPr="00727EF5">
        <w:rPr>
          <w:rFonts w:asciiTheme="minorHAnsi" w:hAnsiTheme="minorHAnsi"/>
          <w:sz w:val="22"/>
          <w:szCs w:val="22"/>
        </w:rPr>
        <w:t>. You will need to obtain signed permission slips from any student w</w:t>
      </w:r>
      <w:r>
        <w:rPr>
          <w:rFonts w:asciiTheme="minorHAnsi" w:hAnsiTheme="minorHAnsi"/>
          <w:sz w:val="22"/>
          <w:szCs w:val="22"/>
        </w:rPr>
        <w:t xml:space="preserve">ho is shown in the video. The signed </w:t>
      </w:r>
      <w:r w:rsidRPr="00727EF5">
        <w:rPr>
          <w:rFonts w:asciiTheme="minorHAnsi" w:hAnsiTheme="minorHAnsi"/>
          <w:sz w:val="22"/>
          <w:szCs w:val="22"/>
        </w:rPr>
        <w:t xml:space="preserve">forms </w:t>
      </w:r>
      <w:r>
        <w:rPr>
          <w:rFonts w:asciiTheme="minorHAnsi" w:hAnsiTheme="minorHAnsi"/>
          <w:sz w:val="22"/>
          <w:szCs w:val="22"/>
        </w:rPr>
        <w:t>must</w:t>
      </w:r>
      <w:r w:rsidRPr="00727EF5">
        <w:rPr>
          <w:rFonts w:asciiTheme="minorHAnsi" w:hAnsiTheme="minorHAnsi"/>
          <w:sz w:val="22"/>
          <w:szCs w:val="22"/>
        </w:rPr>
        <w:t xml:space="preserve"> be collected before you tape your lessons. </w:t>
      </w:r>
    </w:p>
    <w:p w14:paraId="2F8B65C8" w14:textId="77777777" w:rsidR="00E779CC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</w:p>
    <w:p w14:paraId="6C957544" w14:textId="77777777" w:rsidR="00E779CC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also need signed permission from teacher candidates before we can evaluate candidate videos</w:t>
      </w:r>
      <w:r w:rsidRPr="00727EF5">
        <w:rPr>
          <w:rFonts w:asciiTheme="minorHAnsi" w:hAnsiTheme="minorHAnsi"/>
          <w:sz w:val="22"/>
          <w:szCs w:val="22"/>
        </w:rPr>
        <w:t xml:space="preserve">. This form allows </w:t>
      </w:r>
      <w:r>
        <w:rPr>
          <w:rFonts w:asciiTheme="minorHAnsi" w:hAnsiTheme="minorHAnsi"/>
          <w:sz w:val="22"/>
          <w:szCs w:val="22"/>
        </w:rPr>
        <w:t>[name of teacher prep program]</w:t>
      </w:r>
      <w:r w:rsidRPr="00727EF5">
        <w:rPr>
          <w:rFonts w:asciiTheme="minorHAnsi" w:hAnsiTheme="minorHAnsi"/>
          <w:sz w:val="22"/>
          <w:szCs w:val="22"/>
        </w:rPr>
        <w:t xml:space="preserve"> to review and retain your edTPA videotape. We are also requesting that you give us permission to use the video for training purposes, should the need arise. </w:t>
      </w:r>
    </w:p>
    <w:p w14:paraId="43489323" w14:textId="77777777" w:rsidR="00E779CC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</w:p>
    <w:p w14:paraId="11CC6AEC" w14:textId="3CC09608" w:rsidR="00E779CC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  <w:r w:rsidRPr="00727EF5">
        <w:rPr>
          <w:rFonts w:asciiTheme="minorHAnsi" w:hAnsiTheme="minorHAnsi"/>
          <w:sz w:val="22"/>
          <w:szCs w:val="22"/>
        </w:rPr>
        <w:t xml:space="preserve">These videos are used only under strictly supervised circumstances and will not be viewed or released outside of </w:t>
      </w:r>
      <w:r>
        <w:rPr>
          <w:rFonts w:asciiTheme="minorHAnsi" w:hAnsiTheme="minorHAnsi"/>
          <w:sz w:val="22"/>
          <w:szCs w:val="22"/>
        </w:rPr>
        <w:t>[name of teacher prep program].</w:t>
      </w:r>
    </w:p>
    <w:p w14:paraId="6A2E9B3A" w14:textId="77777777" w:rsidR="00E779CC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</w:p>
    <w:p w14:paraId="1905E274" w14:textId="77777777" w:rsidR="00E779CC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Below is the</w:t>
      </w:r>
      <w:r w:rsidRPr="00727EF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permission form for you to sign.  Please return the form to [location] by [date].</w:t>
      </w:r>
    </w:p>
    <w:p w14:paraId="11CD4294" w14:textId="77777777" w:rsidR="00E779CC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</w:p>
    <w:p w14:paraId="0A7FD15B" w14:textId="77777777" w:rsidR="00E779CC" w:rsidRPr="00727EF5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  <w:r w:rsidRPr="00727EF5">
        <w:rPr>
          <w:rFonts w:asciiTheme="minorHAnsi" w:hAnsiTheme="minorHAnsi"/>
          <w:sz w:val="22"/>
          <w:szCs w:val="22"/>
        </w:rPr>
        <w:t xml:space="preserve">We hope you have a positive experience with the edTPA assessment. </w:t>
      </w:r>
    </w:p>
    <w:p w14:paraId="648F3C44" w14:textId="77777777" w:rsidR="00E779CC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</w:p>
    <w:p w14:paraId="6607DCFC" w14:textId="52418493" w:rsidR="00E779CC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  <w:r w:rsidRPr="00727EF5">
        <w:rPr>
          <w:rFonts w:asciiTheme="minorHAnsi" w:hAnsiTheme="minorHAnsi"/>
          <w:sz w:val="22"/>
          <w:szCs w:val="22"/>
        </w:rPr>
        <w:t xml:space="preserve">Sincerely, </w:t>
      </w:r>
    </w:p>
    <w:p w14:paraId="3687D398" w14:textId="13CD400B" w:rsidR="00E779CC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</w:p>
    <w:p w14:paraId="56B5990B" w14:textId="77777777" w:rsidR="00E779CC" w:rsidRPr="00727EF5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Freestyle Script"/>
          <w:sz w:val="22"/>
          <w:szCs w:val="22"/>
        </w:rPr>
        <w:t>[Faculty of Teacher Preparation Program]</w:t>
      </w:r>
    </w:p>
    <w:p w14:paraId="0FBD319C" w14:textId="77777777" w:rsidR="00E779CC" w:rsidRDefault="00E779CC" w:rsidP="00E779CC">
      <w:pPr>
        <w:pStyle w:val="Default"/>
        <w:rPr>
          <w:sz w:val="22"/>
          <w:szCs w:val="22"/>
        </w:rPr>
      </w:pPr>
    </w:p>
    <w:p w14:paraId="6824F5C0" w14:textId="77777777" w:rsidR="00E779CC" w:rsidRDefault="00E779CC" w:rsidP="00E779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===================================================================== </w:t>
      </w:r>
    </w:p>
    <w:p w14:paraId="6CF4BCE9" w14:textId="77777777" w:rsidR="00E779CC" w:rsidRPr="00BD3750" w:rsidRDefault="00E779CC" w:rsidP="00E779CC">
      <w:pPr>
        <w:pStyle w:val="Default"/>
        <w:jc w:val="center"/>
        <w:rPr>
          <w:rFonts w:asciiTheme="minorHAnsi" w:hAnsiTheme="minorHAnsi"/>
          <w:b/>
          <w:bCs/>
          <w:sz w:val="32"/>
          <w:szCs w:val="22"/>
        </w:rPr>
      </w:pPr>
      <w:r w:rsidRPr="00BD3750">
        <w:rPr>
          <w:rFonts w:asciiTheme="minorHAnsi" w:hAnsiTheme="minorHAnsi"/>
          <w:b/>
          <w:bCs/>
          <w:sz w:val="32"/>
          <w:szCs w:val="22"/>
        </w:rPr>
        <w:t>TEACHER CANDIDATE PERMISSION FORM</w:t>
      </w:r>
    </w:p>
    <w:p w14:paraId="040021A5" w14:textId="77777777" w:rsidR="00E779CC" w:rsidRDefault="00E779CC" w:rsidP="00E779C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417791B" w14:textId="77777777" w:rsidR="00E779CC" w:rsidRPr="002D40FF" w:rsidRDefault="00E779CC" w:rsidP="00E779CC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638DC331" w14:textId="77777777" w:rsidR="00E779CC" w:rsidRPr="002D40FF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  <w:r w:rsidRPr="00BD3750">
        <w:rPr>
          <w:rFonts w:asciiTheme="minorHAnsi" w:hAnsiTheme="minorHAnsi"/>
          <w:b/>
          <w:sz w:val="22"/>
          <w:szCs w:val="22"/>
        </w:rPr>
        <w:t>Candidate Name</w:t>
      </w:r>
      <w:r>
        <w:rPr>
          <w:rFonts w:asciiTheme="minorHAnsi" w:hAnsiTheme="minorHAnsi"/>
          <w:sz w:val="22"/>
          <w:szCs w:val="22"/>
        </w:rPr>
        <w:t>:</w:t>
      </w:r>
      <w:r w:rsidRPr="002D40FF">
        <w:rPr>
          <w:rFonts w:asciiTheme="minorHAnsi" w:hAnsiTheme="minorHAnsi"/>
          <w:sz w:val="22"/>
          <w:szCs w:val="22"/>
        </w:rPr>
        <w:t xml:space="preserve"> _____________________________________________________________ </w:t>
      </w:r>
    </w:p>
    <w:p w14:paraId="50862C74" w14:textId="77777777" w:rsidR="00E779CC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</w:p>
    <w:p w14:paraId="46644F6F" w14:textId="77777777" w:rsidR="00E779CC" w:rsidRPr="002D40FF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  <w:r w:rsidRPr="00BD3750">
        <w:rPr>
          <w:rFonts w:asciiTheme="minorHAnsi" w:hAnsiTheme="minorHAnsi"/>
          <w:b/>
          <w:sz w:val="22"/>
          <w:szCs w:val="22"/>
        </w:rPr>
        <w:t>Cooperating School/Teacher</w:t>
      </w:r>
      <w:r>
        <w:rPr>
          <w:rFonts w:asciiTheme="minorHAnsi" w:hAnsiTheme="minorHAnsi"/>
          <w:sz w:val="22"/>
          <w:szCs w:val="22"/>
        </w:rPr>
        <w:t>:</w:t>
      </w:r>
      <w:r w:rsidRPr="002D40FF">
        <w:rPr>
          <w:rFonts w:asciiTheme="minorHAnsi" w:hAnsiTheme="minorHAnsi"/>
          <w:sz w:val="22"/>
          <w:szCs w:val="22"/>
        </w:rPr>
        <w:t xml:space="preserve"> ______________________________________________________ </w:t>
      </w:r>
    </w:p>
    <w:p w14:paraId="11482161" w14:textId="77777777" w:rsidR="00E779CC" w:rsidRDefault="00E779CC" w:rsidP="00E779CC">
      <w:pPr>
        <w:pStyle w:val="Default"/>
        <w:rPr>
          <w:rFonts w:asciiTheme="minorHAnsi" w:hAnsiTheme="minorHAnsi"/>
          <w:sz w:val="22"/>
          <w:szCs w:val="22"/>
        </w:rPr>
      </w:pPr>
    </w:p>
    <w:p w14:paraId="173547BA" w14:textId="77777777" w:rsidR="00E779CC" w:rsidRPr="00BD3750" w:rsidRDefault="00110957" w:rsidP="00E779CC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sz w:val="28"/>
            <w:szCs w:val="44"/>
          </w:rPr>
          <w:id w:val="603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9CC">
            <w:rPr>
              <w:rFonts w:ascii="MS Gothic" w:eastAsia="MS Gothic" w:hAnsi="MS Gothic" w:hint="eastAsia"/>
              <w:b/>
              <w:sz w:val="28"/>
              <w:szCs w:val="44"/>
            </w:rPr>
            <w:t>☐</w:t>
          </w:r>
        </w:sdtContent>
      </w:sdt>
      <w:r w:rsidR="00E779CC">
        <w:rPr>
          <w:rFonts w:asciiTheme="minorHAnsi" w:hAnsiTheme="minorHAnsi"/>
          <w:sz w:val="22"/>
          <w:szCs w:val="22"/>
        </w:rPr>
        <w:t xml:space="preserve"> </w:t>
      </w:r>
      <w:r w:rsidR="00E779CC" w:rsidRPr="002D40FF">
        <w:rPr>
          <w:rFonts w:asciiTheme="minorHAnsi" w:hAnsiTheme="minorHAnsi"/>
          <w:sz w:val="22"/>
          <w:szCs w:val="22"/>
        </w:rPr>
        <w:t>I give permission for my video recording to be reviewed for evaluating my teaching skill</w:t>
      </w:r>
      <w:r w:rsidR="00E779CC">
        <w:rPr>
          <w:rFonts w:asciiTheme="minorHAnsi" w:hAnsiTheme="minorHAnsi"/>
          <w:sz w:val="22"/>
          <w:szCs w:val="22"/>
        </w:rPr>
        <w:t xml:space="preserve">s within the edTPA Assessment. </w:t>
      </w:r>
    </w:p>
    <w:p w14:paraId="720D7AF7" w14:textId="5789F12F" w:rsidR="00E779CC" w:rsidRDefault="00E779CC" w:rsidP="00E779CC">
      <w:r>
        <w:rPr>
          <w:b/>
          <w:sz w:val="28"/>
          <w:szCs w:val="44"/>
        </w:rPr>
        <w:br/>
      </w:r>
      <w:sdt>
        <w:sdtPr>
          <w:rPr>
            <w:b/>
            <w:sz w:val="28"/>
            <w:szCs w:val="44"/>
          </w:rPr>
          <w:id w:val="-100251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44"/>
            </w:rPr>
            <w:t>☐</w:t>
          </w:r>
        </w:sdtContent>
      </w:sdt>
      <w:r>
        <w:t xml:space="preserve"> </w:t>
      </w:r>
      <w:r w:rsidRPr="002D40FF">
        <w:t>I give permission for my video recording to be reviewed for edTPA Assessment training</w:t>
      </w:r>
      <w:r>
        <w:t>.</w:t>
      </w:r>
    </w:p>
    <w:p w14:paraId="61F67103" w14:textId="77777777" w:rsidR="00E779CC" w:rsidRDefault="00E779CC" w:rsidP="00E779CC"/>
    <w:p w14:paraId="0A33521D" w14:textId="77777777" w:rsidR="00E779CC" w:rsidRDefault="00E779CC" w:rsidP="00E779CC"/>
    <w:p w14:paraId="6DE1EA17" w14:textId="6FE67D0D" w:rsidR="00E779CC" w:rsidRDefault="00E779CC" w:rsidP="00E779CC">
      <w:r>
        <w:t>__________________________________              ______________________________________</w:t>
      </w:r>
    </w:p>
    <w:p w14:paraId="0419A715" w14:textId="66F7F159" w:rsidR="00E779CC" w:rsidRPr="002D40FF" w:rsidRDefault="00E779CC" w:rsidP="00E779CC">
      <w:r>
        <w:t>Signature of Candidate</w:t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0D003395" w14:textId="77777777" w:rsidR="00887005" w:rsidRPr="008D00BD" w:rsidRDefault="00887005" w:rsidP="008D00BD"/>
    <w:sectPr w:rsidR="00887005" w:rsidRPr="008D00BD" w:rsidSect="00E779CC">
      <w:headerReference w:type="default" r:id="rId7"/>
      <w:footerReference w:type="default" r:id="rId8"/>
      <w:pgSz w:w="12240" w:h="15840"/>
      <w:pgMar w:top="2016" w:right="1080" w:bottom="1800" w:left="1440" w:header="907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FEB91" w14:textId="77777777" w:rsidR="00884DA3" w:rsidRDefault="00884DA3">
      <w:r>
        <w:separator/>
      </w:r>
    </w:p>
  </w:endnote>
  <w:endnote w:type="continuationSeparator" w:id="0">
    <w:p w14:paraId="7B0059C9" w14:textId="77777777" w:rsidR="00884DA3" w:rsidRDefault="0088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Akzidenz-Grotesk BQ Med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ievitPro-Bold">
    <w:panose1 w:val="020B08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KievitPro-Italic">
    <w:panose1 w:val="020B0504020101020102"/>
    <w:charset w:val="00"/>
    <w:family w:val="swiss"/>
    <w:notTrueType/>
    <w:pitch w:val="variable"/>
    <w:sig w:usb0="A00002F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6012" w14:textId="77777777" w:rsidR="009077C3" w:rsidRPr="00AC5079" w:rsidRDefault="00BF698B" w:rsidP="009077C3">
    <w:pPr>
      <w:pStyle w:val="OfficeorDepttitle"/>
      <w:spacing w:line="240" w:lineRule="auto"/>
      <w:rPr>
        <w:rFonts w:ascii="KievitPro-Bold" w:hAnsi="KievitPro-Bold"/>
        <w:caps w:val="0"/>
        <w:color w:val="3D3E3E"/>
        <w:spacing w:val="0"/>
        <w:kern w:val="16"/>
        <w:sz w:val="15"/>
        <w:szCs w:val="15"/>
      </w:rPr>
    </w:pPr>
    <w:r>
      <w:rPr>
        <w:rFonts w:ascii="KievitPro-Bold" w:hAnsi="KievitPro-Bold"/>
        <w:caps w:val="0"/>
        <w:color w:val="3D3E3E"/>
        <w:spacing w:val="0"/>
        <w:kern w:val="16"/>
        <w:sz w:val="15"/>
        <w:szCs w:val="15"/>
      </w:rPr>
      <w:t>Office of the Dean</w:t>
    </w:r>
  </w:p>
  <w:p w14:paraId="16F58E2C" w14:textId="77777777" w:rsidR="009077C3" w:rsidRPr="001B10F1" w:rsidRDefault="00BF698B" w:rsidP="00675F79">
    <w:pPr>
      <w:tabs>
        <w:tab w:val="center" w:pos="4320"/>
        <w:tab w:val="right" w:pos="8640"/>
      </w:tabs>
      <w:ind w:right="-1800"/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</w:pPr>
    <w:r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>1215 University of Oregon, Eugene OR 97403-1215</w:t>
    </w:r>
  </w:p>
  <w:p w14:paraId="655BFC95" w14:textId="77777777" w:rsidR="009077C3" w:rsidRPr="00AC5079" w:rsidRDefault="00BF698B" w:rsidP="009077C3">
    <w:pPr>
      <w:tabs>
        <w:tab w:val="center" w:pos="4320"/>
        <w:tab w:val="right" w:pos="8640"/>
      </w:tabs>
      <w:ind w:right="-1800"/>
      <w:rPr>
        <w:rFonts w:ascii="KievitPro-Regular" w:hAnsi="KievitPro-Regular"/>
        <w:color w:val="3D3E3E"/>
        <w:kern w:val="16"/>
        <w:sz w:val="15"/>
        <w:szCs w:val="15"/>
      </w:rPr>
    </w:pPr>
    <w:r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>541-346-3405</w:t>
    </w:r>
    <w:r w:rsidR="009077C3" w:rsidRPr="001B10F1"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 xml:space="preserve">  |  </w:t>
    </w:r>
    <w:r w:rsidR="009077C3" w:rsidRPr="001B10F1">
      <w:rPr>
        <w:rFonts w:ascii="KievitPro-Regular" w:eastAsia="Times New Roman" w:hAnsi="KievitPro-Regular"/>
        <w:smallCaps/>
        <w:color w:val="3D3E3E"/>
        <w:kern w:val="16"/>
        <w:sz w:val="15"/>
        <w:szCs w:val="15"/>
        <w14:numForm w14:val="lining"/>
      </w:rPr>
      <w:t>fax</w:t>
    </w:r>
    <w:r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 xml:space="preserve"> 541-346-5818</w:t>
    </w:r>
    <w:r w:rsidR="009077C3" w:rsidRPr="00AC5079">
      <w:rPr>
        <w:rFonts w:ascii="KievitPro-Regular" w:eastAsia="Times New Roman" w:hAnsi="KievitPro-Regular"/>
        <w:color w:val="3D3E3E"/>
        <w:kern w:val="16"/>
        <w:sz w:val="15"/>
        <w:szCs w:val="15"/>
      </w:rPr>
      <w:t xml:space="preserve"> </w:t>
    </w:r>
    <w:r w:rsidR="009077C3" w:rsidRPr="00AC5079">
      <w:rPr>
        <w:rFonts w:ascii="KievitPro-Regular" w:hAnsi="KievitPro-Regular"/>
        <w:color w:val="3D3E3E"/>
        <w:kern w:val="16"/>
        <w:sz w:val="15"/>
        <w:szCs w:val="15"/>
      </w:rPr>
      <w:t xml:space="preserve"> </w:t>
    </w:r>
    <w:r>
      <w:rPr>
        <w:rFonts w:ascii="KievitPro-Bold" w:hAnsi="KievitPro-Bold"/>
        <w:color w:val="3D3E3E"/>
        <w:kern w:val="16"/>
        <w:sz w:val="15"/>
        <w:szCs w:val="15"/>
      </w:rPr>
      <w:t>http://education</w:t>
    </w:r>
    <w:r w:rsidR="009077C3" w:rsidRPr="00AC5079">
      <w:rPr>
        <w:rFonts w:ascii="KievitPro-Bold" w:hAnsi="KievitPro-Bold"/>
        <w:color w:val="3D3E3E"/>
        <w:kern w:val="16"/>
        <w:sz w:val="15"/>
        <w:szCs w:val="15"/>
      </w:rPr>
      <w:t>.uoregon.edu</w:t>
    </w:r>
  </w:p>
  <w:p w14:paraId="14F5CEBA" w14:textId="77777777" w:rsidR="009077C3" w:rsidRPr="00AC5079" w:rsidRDefault="009077C3" w:rsidP="009077C3">
    <w:pPr>
      <w:tabs>
        <w:tab w:val="center" w:pos="4320"/>
        <w:tab w:val="right" w:pos="8640"/>
      </w:tabs>
      <w:ind w:right="-1800"/>
      <w:rPr>
        <w:rFonts w:ascii="KievitPro-Regular" w:eastAsia="Times New Roman" w:hAnsi="KievitPro-Regular"/>
        <w:color w:val="3D3E3E"/>
        <w:kern w:val="16"/>
        <w:sz w:val="16"/>
        <w:szCs w:val="16"/>
      </w:rPr>
    </w:pPr>
  </w:p>
  <w:p w14:paraId="35086CF1" w14:textId="77777777" w:rsidR="009077C3" w:rsidRPr="00AC5079" w:rsidRDefault="009077C3" w:rsidP="009077C3">
    <w:pPr>
      <w:tabs>
        <w:tab w:val="center" w:pos="4320"/>
        <w:tab w:val="right" w:pos="8640"/>
      </w:tabs>
      <w:ind w:right="-1800"/>
      <w:rPr>
        <w:rFonts w:ascii="KievitPro-Italic" w:hAnsi="KievitPro-Italic"/>
        <w:color w:val="3D3E3E"/>
        <w:kern w:val="16"/>
        <w:sz w:val="13"/>
        <w:szCs w:val="13"/>
      </w:rPr>
    </w:pPr>
    <w:r w:rsidRPr="00AC5079">
      <w:rPr>
        <w:rFonts w:ascii="KievitPro-Italic" w:hAnsi="KievitPro-Italic"/>
        <w:color w:val="3D3E3E"/>
        <w:kern w:val="16"/>
        <w:sz w:val="13"/>
        <w:szCs w:val="13"/>
      </w:rPr>
      <w:t>An equal-opportunity, affirmative-action institution committed to cultural diversity and compliance with the Americans with Disabilities Act</w:t>
    </w:r>
  </w:p>
  <w:p w14:paraId="1F483C4F" w14:textId="77777777" w:rsidR="007726CA" w:rsidRPr="009077C3" w:rsidRDefault="007726CA" w:rsidP="00907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F8CC7" w14:textId="77777777" w:rsidR="00884DA3" w:rsidRDefault="00884DA3">
      <w:r>
        <w:separator/>
      </w:r>
    </w:p>
  </w:footnote>
  <w:footnote w:type="continuationSeparator" w:id="0">
    <w:p w14:paraId="2309561B" w14:textId="77777777" w:rsidR="00884DA3" w:rsidRDefault="0088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C885" w14:textId="77777777" w:rsidR="007726CA" w:rsidRDefault="00F74C6E" w:rsidP="009077C3">
    <w:pPr>
      <w:pStyle w:val="Header"/>
      <w:ind w:left="-360"/>
    </w:pPr>
    <w:r>
      <w:rPr>
        <w:noProof/>
      </w:rPr>
      <w:drawing>
        <wp:inline distT="0" distB="0" distL="0" distR="0" wp14:anchorId="6EA1A4AE" wp14:editId="4A379C40">
          <wp:extent cx="3271292" cy="365760"/>
          <wp:effectExtent l="0" t="0" r="5715" b="0"/>
          <wp:docPr id="1" name="Picture 1" descr="Macintosh HD:Users:tjordan:Documents:current-jobs:__UO branding main:__UO Brand Elements Jun15:UO Business Papers:Electronic letterhead:UO Secondary Sig LH:UO Digital LH - COE:COE-3435-CGY11-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jordan:Documents:current-jobs:__UO branding main:__UO Brand Elements Jun15:UO Business Papers:Electronic letterhead:UO Secondary Sig LH:UO Digital LH - COE:COE-3435-CGY11-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1292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ED1AE7"/>
    <w:multiLevelType w:val="hybridMultilevel"/>
    <w:tmpl w:val="68B0A9A4"/>
    <w:lvl w:ilvl="0" w:tplc="2CF2A92A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B0A01"/>
    <w:multiLevelType w:val="hybridMultilevel"/>
    <w:tmpl w:val="E2AEAB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38AF"/>
    <w:multiLevelType w:val="hybridMultilevel"/>
    <w:tmpl w:val="C37C1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3434"/>
    <w:multiLevelType w:val="hybridMultilevel"/>
    <w:tmpl w:val="CDCA6A1E"/>
    <w:lvl w:ilvl="0" w:tplc="71402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00FD9"/>
    <w:multiLevelType w:val="hybridMultilevel"/>
    <w:tmpl w:val="4664C6B2"/>
    <w:lvl w:ilvl="0" w:tplc="AD540A94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1472C1"/>
    <w:multiLevelType w:val="hybridMultilevel"/>
    <w:tmpl w:val="6F3A6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7188A"/>
    <w:multiLevelType w:val="hybridMultilevel"/>
    <w:tmpl w:val="EC5660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1C4529"/>
    <w:multiLevelType w:val="hybridMultilevel"/>
    <w:tmpl w:val="4B50A356"/>
    <w:lvl w:ilvl="0" w:tplc="8ECA6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917E6"/>
    <w:multiLevelType w:val="hybridMultilevel"/>
    <w:tmpl w:val="02D621CC"/>
    <w:lvl w:ilvl="0" w:tplc="F39AFA66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63"/>
    <w:rsid w:val="000459AD"/>
    <w:rsid w:val="000A0AAE"/>
    <w:rsid w:val="000C456D"/>
    <w:rsid w:val="000E6ABF"/>
    <w:rsid w:val="00110957"/>
    <w:rsid w:val="00117C42"/>
    <w:rsid w:val="00151FBC"/>
    <w:rsid w:val="0016750C"/>
    <w:rsid w:val="001B10F1"/>
    <w:rsid w:val="001B5E6F"/>
    <w:rsid w:val="001C4DFA"/>
    <w:rsid w:val="001E3981"/>
    <w:rsid w:val="001E4BA6"/>
    <w:rsid w:val="00214DD2"/>
    <w:rsid w:val="00262DF7"/>
    <w:rsid w:val="00275E9E"/>
    <w:rsid w:val="002B5668"/>
    <w:rsid w:val="002C4349"/>
    <w:rsid w:val="002F3FFA"/>
    <w:rsid w:val="00335F3F"/>
    <w:rsid w:val="003A3717"/>
    <w:rsid w:val="003F5B3F"/>
    <w:rsid w:val="00407A5F"/>
    <w:rsid w:val="00435476"/>
    <w:rsid w:val="004740BB"/>
    <w:rsid w:val="004A1199"/>
    <w:rsid w:val="005C0E53"/>
    <w:rsid w:val="005F6F59"/>
    <w:rsid w:val="00641986"/>
    <w:rsid w:val="00675F79"/>
    <w:rsid w:val="00725CEE"/>
    <w:rsid w:val="00752DD3"/>
    <w:rsid w:val="007726CA"/>
    <w:rsid w:val="007F683B"/>
    <w:rsid w:val="00884DA3"/>
    <w:rsid w:val="00887005"/>
    <w:rsid w:val="008A128F"/>
    <w:rsid w:val="008C123E"/>
    <w:rsid w:val="008C1636"/>
    <w:rsid w:val="008D00BD"/>
    <w:rsid w:val="00900F86"/>
    <w:rsid w:val="00901106"/>
    <w:rsid w:val="009077C3"/>
    <w:rsid w:val="009C547A"/>
    <w:rsid w:val="00A25D4D"/>
    <w:rsid w:val="00A81E93"/>
    <w:rsid w:val="00AC5079"/>
    <w:rsid w:val="00AD0EAD"/>
    <w:rsid w:val="00AE126C"/>
    <w:rsid w:val="00AE355E"/>
    <w:rsid w:val="00AF29ED"/>
    <w:rsid w:val="00B048B5"/>
    <w:rsid w:val="00B35952"/>
    <w:rsid w:val="00B60234"/>
    <w:rsid w:val="00B63263"/>
    <w:rsid w:val="00B64FFA"/>
    <w:rsid w:val="00B879D0"/>
    <w:rsid w:val="00BA4A0F"/>
    <w:rsid w:val="00BF698B"/>
    <w:rsid w:val="00BF71F6"/>
    <w:rsid w:val="00BF7D75"/>
    <w:rsid w:val="00C524D0"/>
    <w:rsid w:val="00C61749"/>
    <w:rsid w:val="00C6727B"/>
    <w:rsid w:val="00C837E6"/>
    <w:rsid w:val="00CC2676"/>
    <w:rsid w:val="00CE393E"/>
    <w:rsid w:val="00D06B68"/>
    <w:rsid w:val="00D261BD"/>
    <w:rsid w:val="00D70B2E"/>
    <w:rsid w:val="00D83E23"/>
    <w:rsid w:val="00DB4D63"/>
    <w:rsid w:val="00DE621D"/>
    <w:rsid w:val="00E647B5"/>
    <w:rsid w:val="00E675E8"/>
    <w:rsid w:val="00E779CC"/>
    <w:rsid w:val="00E9001D"/>
    <w:rsid w:val="00EE483D"/>
    <w:rsid w:val="00EE7868"/>
    <w:rsid w:val="00F17AA4"/>
    <w:rsid w:val="00F45F3E"/>
    <w:rsid w:val="00F74C6E"/>
    <w:rsid w:val="00FD0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F67B1"/>
  <w15:docId w15:val="{E190CE7E-BC95-42FD-87EA-93C6D902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62DF7"/>
    <w:pPr>
      <w:keepNext/>
      <w:outlineLvl w:val="0"/>
    </w:pPr>
    <w:rPr>
      <w:rFonts w:ascii="Times New Roman" w:eastAsia="Times New Roman" w:hAnsi="Times New Roman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62DF7"/>
    <w:pPr>
      <w:keepNext/>
      <w:ind w:left="360"/>
      <w:outlineLvl w:val="1"/>
    </w:pPr>
    <w:rPr>
      <w:rFonts w:ascii="Times New Roman" w:eastAsia="Times New Roman" w:hAnsi="Times New Roman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62DF7"/>
    <w:pPr>
      <w:keepNext/>
      <w:ind w:left="720" w:firstLine="720"/>
      <w:outlineLvl w:val="3"/>
    </w:pPr>
    <w:rPr>
      <w:rFonts w:ascii="Courier New" w:eastAsia="Times New Roman" w:hAnsi="Courier New" w:cs="Courier New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262DF7"/>
    <w:pPr>
      <w:keepNext/>
      <w:ind w:left="1080" w:firstLine="360"/>
      <w:outlineLvl w:val="4"/>
    </w:pPr>
    <w:rPr>
      <w:rFonts w:ascii="Courier New" w:eastAsia="MS Mincho" w:hAnsi="Courier New" w:cs="Courier New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262DF7"/>
    <w:pPr>
      <w:keepNext/>
      <w:numPr>
        <w:numId w:val="4"/>
      </w:numPr>
      <w:tabs>
        <w:tab w:val="clear" w:pos="720"/>
        <w:tab w:val="num" w:pos="360"/>
      </w:tabs>
      <w:ind w:left="0" w:firstLine="0"/>
      <w:outlineLvl w:val="5"/>
    </w:pPr>
    <w:rPr>
      <w:rFonts w:ascii="Tahoma" w:eastAsia="Times New Roman" w:hAnsi="Tahoma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262DF7"/>
    <w:pPr>
      <w:keepNext/>
      <w:ind w:left="360"/>
      <w:outlineLvl w:val="6"/>
    </w:pPr>
    <w:rPr>
      <w:rFonts w:ascii="Tahoma" w:eastAsia="MS Mincho" w:hAnsi="Tahoma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262DF7"/>
    <w:pPr>
      <w:keepNext/>
      <w:outlineLvl w:val="7"/>
    </w:pPr>
    <w:rPr>
      <w:rFonts w:ascii="Tahoma" w:eastAsia="Times New Roman" w:hAnsi="Tahoma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link w:val="BodyTextChar"/>
    <w:pPr>
      <w:suppressAutoHyphens/>
      <w:spacing w:line="290" w:lineRule="exact"/>
      <w:ind w:right="-1080"/>
    </w:pPr>
    <w:rPr>
      <w:rFonts w:ascii="Melior" w:hAnsi="Melior"/>
      <w:kern w:val="20"/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orDepttitle">
    <w:name w:val="Office or Dept title"/>
    <w:pPr>
      <w:spacing w:line="264" w:lineRule="atLeast"/>
    </w:pPr>
    <w:rPr>
      <w:rFonts w:ascii="Akzidenz-Grotesk BQ Med" w:eastAsia="Times New Roman" w:hAnsi="Akzidenz-Grotesk BQ Med"/>
      <w:caps/>
      <w:color w:val="008080"/>
      <w:spacing w:val="15"/>
      <w:sz w:val="13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Char">
    <w:name w:val="Body Text Char"/>
    <w:link w:val="BodyText"/>
    <w:rsid w:val="00E647B5"/>
    <w:rPr>
      <w:rFonts w:ascii="Melior" w:hAnsi="Melior"/>
      <w:kern w:val="2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F1"/>
    <w:rPr>
      <w:rFonts w:ascii="Lucida Grande" w:hAnsi="Lucida Grande" w:cs="Lucida Grande"/>
      <w:sz w:val="18"/>
      <w:szCs w:val="18"/>
    </w:rPr>
  </w:style>
  <w:style w:type="paragraph" w:customStyle="1" w:styleId="Ruthstemplate">
    <w:name w:val="Ruth's template"/>
    <w:link w:val="RuthstemplateChar"/>
    <w:uiPriority w:val="99"/>
    <w:rsid w:val="003F5B3F"/>
    <w:pPr>
      <w:spacing w:after="160" w:line="259" w:lineRule="auto"/>
    </w:pPr>
    <w:rPr>
      <w:rFonts w:ascii="Times New Roman" w:eastAsia="Calibri" w:hAnsi="Times New Roman"/>
      <w:sz w:val="24"/>
    </w:rPr>
  </w:style>
  <w:style w:type="character" w:customStyle="1" w:styleId="RuthstemplateChar">
    <w:name w:val="Ruth's template Char"/>
    <w:link w:val="Ruthstemplate"/>
    <w:uiPriority w:val="99"/>
    <w:locked/>
    <w:rsid w:val="003F5B3F"/>
    <w:rPr>
      <w:rFonts w:ascii="Times New Roman" w:eastAsia="Calibri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EE"/>
    <w:rPr>
      <w:rFonts w:ascii="Times New Roman" w:eastAsia="Arial Unicode MS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EE"/>
    <w:rPr>
      <w:rFonts w:ascii="Times New Roman" w:eastAsia="Arial Unicode MS" w:hAnsi="Times New Roman"/>
    </w:rPr>
  </w:style>
  <w:style w:type="paragraph" w:customStyle="1" w:styleId="Body">
    <w:name w:val="Body"/>
    <w:rsid w:val="00725CEE"/>
    <w:rPr>
      <w:rFonts w:ascii="Helvetica" w:eastAsia="Arial Unicode MS" w:hAnsi="Helvetica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25CEE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62DF7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62DF7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2DF7"/>
    <w:rPr>
      <w:rFonts w:ascii="Courier New" w:eastAsia="Times New Roman" w:hAnsi="Courier New" w:cs="Courier New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62DF7"/>
    <w:rPr>
      <w:rFonts w:ascii="Courier New" w:eastAsia="MS Mincho" w:hAnsi="Courier New" w:cs="Courier New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262DF7"/>
    <w:rPr>
      <w:rFonts w:ascii="Tahoma" w:eastAsia="Times New Roman" w:hAnsi="Tahoma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262DF7"/>
    <w:rPr>
      <w:rFonts w:ascii="Tahoma" w:eastAsia="MS Mincho" w:hAnsi="Tahoma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262DF7"/>
    <w:rPr>
      <w:rFonts w:ascii="Tahoma" w:eastAsia="Times New Roman" w:hAnsi="Tahoma"/>
      <w:b/>
      <w:bCs/>
      <w:szCs w:val="24"/>
      <w:u w:val="single"/>
    </w:rPr>
  </w:style>
  <w:style w:type="paragraph" w:styleId="PlainText">
    <w:name w:val="Plain Text"/>
    <w:basedOn w:val="Normal"/>
    <w:link w:val="PlainTextChar"/>
    <w:rsid w:val="00262DF7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62DF7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rsid w:val="00262D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262D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2DF7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262DF7"/>
    <w:rPr>
      <w:b/>
      <w:bCs/>
    </w:rPr>
  </w:style>
  <w:style w:type="character" w:customStyle="1" w:styleId="bold">
    <w:name w:val="bold"/>
    <w:basedOn w:val="DefaultParagraphFont"/>
    <w:rsid w:val="00FD0D2D"/>
  </w:style>
  <w:style w:type="paragraph" w:customStyle="1" w:styleId="Default">
    <w:name w:val="Default"/>
    <w:rsid w:val="00E779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ortin\AppData\Local\Temp\Temp1_uo_digital_lh_-_coe.zip\UO%20Digital%20LH%20-%20COE\O_Letterhead_COE_4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O_Letterhead_COE_4C.dotx</Template>
  <TotalTime>0</TotalTime>
  <Pages>1</Pages>
  <Words>217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April 2002</vt:lpstr>
    </vt:vector>
  </TitlesOfParts>
  <Company/>
  <LinksUpToDate>false</LinksUpToDate>
  <CharactersWithSpaces>1668</CharactersWithSpaces>
  <SharedDoc>false</SharedDoc>
  <HLinks>
    <vt:vector size="12" baseType="variant"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http://www.giving.uoregon.edu/</vt:lpwstr>
      </vt:variant>
      <vt:variant>
        <vt:lpwstr/>
      </vt:variant>
      <vt:variant>
        <vt:i4>6029363</vt:i4>
      </vt:variant>
      <vt:variant>
        <vt:i4>3463</vt:i4>
      </vt:variant>
      <vt:variant>
        <vt:i4>1025</vt:i4>
      </vt:variant>
      <vt:variant>
        <vt:i4>1</vt:i4>
      </vt:variant>
      <vt:variant>
        <vt:lpwstr>COE-3435-CGY11-4C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April 2002</dc:title>
  <dc:creator>Lisa Fortin</dc:creator>
  <cp:lastModifiedBy>Dianna Carrizales-Engelmann</cp:lastModifiedBy>
  <cp:revision>2</cp:revision>
  <cp:lastPrinted>2019-01-10T17:08:00Z</cp:lastPrinted>
  <dcterms:created xsi:type="dcterms:W3CDTF">2019-01-10T18:37:00Z</dcterms:created>
  <dcterms:modified xsi:type="dcterms:W3CDTF">2019-01-10T18:37:00Z</dcterms:modified>
</cp:coreProperties>
</file>